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13" w:rsidRDefault="00295E67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Poetry Project Presentation Plans, People!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name: _______________________________</w:t>
      </w:r>
    </w:p>
    <w:p w:rsidR="00295E67" w:rsidRDefault="00295E67" w:rsidP="00295E67">
      <w:pPr>
        <w:spacing w:after="0" w:line="240" w:lineRule="auto"/>
        <w:rPr>
          <w:sz w:val="20"/>
          <w:szCs w:val="20"/>
        </w:rPr>
      </w:pPr>
    </w:p>
    <w:p w:rsidR="00295E67" w:rsidRDefault="00295E67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Directions:  Each group will be assigned a poem to present to the class.  Each group will read the poem, annotate the poem using </w:t>
      </w:r>
      <w:proofErr w:type="spellStart"/>
      <w:r>
        <w:rPr>
          <w:sz w:val="20"/>
          <w:szCs w:val="20"/>
        </w:rPr>
        <w:t>stickies</w:t>
      </w:r>
      <w:proofErr w:type="spellEnd"/>
      <w:r>
        <w:rPr>
          <w:sz w:val="20"/>
          <w:szCs w:val="20"/>
        </w:rPr>
        <w:t xml:space="preserve">, answer the open ended questions and quiz style quiz questions.  Each group will then present the poem.  In presentations, the poem will be read aloud, annotated in real-time (using the </w:t>
      </w:r>
      <w:proofErr w:type="spellStart"/>
      <w:r>
        <w:rPr>
          <w:sz w:val="20"/>
          <w:szCs w:val="20"/>
        </w:rPr>
        <w:t>stickies</w:t>
      </w:r>
      <w:proofErr w:type="spellEnd"/>
      <w:r>
        <w:rPr>
          <w:sz w:val="20"/>
          <w:szCs w:val="20"/>
        </w:rPr>
        <w:t xml:space="preserve">) and the open ended questions will then be explained.  After the short presentations, students will answer the quiz style questions.  This is an informal, 20-point assignment.  You will be graded on completing all the quiz-style questions and your presentation.  </w:t>
      </w:r>
    </w:p>
    <w:p w:rsidR="00295E67" w:rsidRDefault="00295E67" w:rsidP="00295E67">
      <w:pPr>
        <w:spacing w:after="0" w:line="240" w:lineRule="auto"/>
        <w:rPr>
          <w:sz w:val="20"/>
          <w:szCs w:val="20"/>
        </w:rPr>
      </w:pPr>
    </w:p>
    <w:p w:rsidR="00295E67" w:rsidRDefault="00295E67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Open-ended questions.  For each answer, cite textual evidence.  Answer for your group's assigned poem only. </w:t>
      </w:r>
    </w:p>
    <w:p w:rsidR="00295E67" w:rsidRDefault="00295E67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  What literary movement is your poem a part of?  </w:t>
      </w:r>
    </w:p>
    <w:p w:rsidR="00295E67" w:rsidRDefault="00295E67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  Who is the speaker of the poem?  </w:t>
      </w:r>
    </w:p>
    <w:p w:rsidR="00295E67" w:rsidRDefault="00295E67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3.  What poetic devices does the poem use?</w:t>
      </w:r>
    </w:p>
    <w:p w:rsidR="00295E67" w:rsidRDefault="00295E67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4.  What diction choices build imagery in the poem?</w:t>
      </w:r>
    </w:p>
    <w:p w:rsidR="00295E67" w:rsidRDefault="00295E67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5.  What is the tone of the poem?  </w:t>
      </w:r>
    </w:p>
    <w:p w:rsidR="00295E67" w:rsidRDefault="00295E67" w:rsidP="00295E67">
      <w:pPr>
        <w:spacing w:after="0" w:line="240" w:lineRule="auto"/>
        <w:rPr>
          <w:sz w:val="20"/>
          <w:szCs w:val="20"/>
        </w:rPr>
      </w:pPr>
    </w:p>
    <w:p w:rsidR="00295E67" w:rsidRPr="00517079" w:rsidRDefault="00295E67" w:rsidP="00295E67">
      <w:pPr>
        <w:spacing w:after="0" w:line="240" w:lineRule="auto"/>
        <w:rPr>
          <w:b/>
          <w:sz w:val="20"/>
          <w:szCs w:val="20"/>
        </w:rPr>
      </w:pPr>
      <w:r w:rsidRPr="00517079">
        <w:rPr>
          <w:b/>
          <w:sz w:val="20"/>
          <w:szCs w:val="20"/>
        </w:rPr>
        <w:t>POEM 1:  "The Weary Blues" by Langston Hughes, p. 884</w:t>
      </w:r>
    </w:p>
    <w:p w:rsidR="00295E67" w:rsidRDefault="008E68E6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  The connotative use of the word "moan" in line 10 suggests </w:t>
      </w:r>
    </w:p>
    <w:p w:rsidR="008E68E6" w:rsidRDefault="008E68E6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a.  that the old man is sick.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 the segregation of the era.</w:t>
      </w:r>
    </w:p>
    <w:p w:rsidR="008E68E6" w:rsidRDefault="008E68E6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b.  the sad music played on the piano.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  a desire to connect with nature.</w:t>
      </w:r>
    </w:p>
    <w:p w:rsidR="008E68E6" w:rsidRDefault="008E68E6" w:rsidP="00295E67">
      <w:pPr>
        <w:spacing w:after="0" w:line="240" w:lineRule="auto"/>
        <w:rPr>
          <w:sz w:val="20"/>
          <w:szCs w:val="20"/>
        </w:rPr>
      </w:pPr>
    </w:p>
    <w:p w:rsidR="008E68E6" w:rsidRDefault="008E68E6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  The poem uses a simile in line 35 to suggest</w:t>
      </w:r>
    </w:p>
    <w:p w:rsidR="008E68E6" w:rsidRDefault="008E68E6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a.  that the old man is dead.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 that he is experiencing great prejudice.</w:t>
      </w:r>
    </w:p>
    <w:p w:rsidR="008E68E6" w:rsidRDefault="008E68E6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b.  that his piano has been stolen.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  that he slept very soundly.</w:t>
      </w:r>
    </w:p>
    <w:p w:rsidR="008E68E6" w:rsidRDefault="008E68E6" w:rsidP="00295E67">
      <w:pPr>
        <w:spacing w:after="0" w:line="240" w:lineRule="auto"/>
        <w:rPr>
          <w:sz w:val="20"/>
          <w:szCs w:val="20"/>
        </w:rPr>
      </w:pPr>
    </w:p>
    <w:p w:rsidR="00295E67" w:rsidRPr="00517079" w:rsidRDefault="00295E67" w:rsidP="00295E67">
      <w:pPr>
        <w:spacing w:after="0" w:line="240" w:lineRule="auto"/>
        <w:rPr>
          <w:b/>
          <w:sz w:val="20"/>
          <w:szCs w:val="20"/>
        </w:rPr>
      </w:pPr>
      <w:r w:rsidRPr="00517079">
        <w:rPr>
          <w:b/>
          <w:sz w:val="20"/>
          <w:szCs w:val="20"/>
        </w:rPr>
        <w:t>POEM 2:  "My City" by James Weldon Johnson, p. 888</w:t>
      </w:r>
    </w:p>
    <w:p w:rsidR="00295E67" w:rsidRDefault="008E68E6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5B2F2B">
        <w:rPr>
          <w:sz w:val="20"/>
          <w:szCs w:val="20"/>
        </w:rPr>
        <w:t>The poem uses imagery in lines 5-7  to describe</w:t>
      </w:r>
    </w:p>
    <w:p w:rsidR="005B2F2B" w:rsidRDefault="005B2F2B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a.  a beautiful scene from nature.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 images he sees in a book.</w:t>
      </w:r>
    </w:p>
    <w:p w:rsidR="005B2F2B" w:rsidRDefault="005B2F2B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b.  the sights and smells of his city.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  dreams he has at night.</w:t>
      </w:r>
    </w:p>
    <w:p w:rsidR="005B2F2B" w:rsidRDefault="005B2F2B" w:rsidP="00295E67">
      <w:pPr>
        <w:spacing w:after="0" w:line="240" w:lineRule="auto"/>
        <w:rPr>
          <w:sz w:val="20"/>
          <w:szCs w:val="20"/>
        </w:rPr>
      </w:pPr>
    </w:p>
    <w:p w:rsidR="005B2F2B" w:rsidRDefault="005B2F2B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  What positive diction does the speaker use to describe Manhattan?</w:t>
      </w:r>
    </w:p>
    <w:p w:rsidR="005B2F2B" w:rsidRDefault="005B2F2B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a.  "singing birds" (6)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 "shining towers" (12)</w:t>
      </w:r>
    </w:p>
    <w:p w:rsidR="005B2F2B" w:rsidRDefault="005B2F2B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b.  "flashing streams" (7)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  "unutterable pity" (13)</w:t>
      </w:r>
    </w:p>
    <w:p w:rsidR="005B2F2B" w:rsidRDefault="005B2F2B" w:rsidP="00295E67">
      <w:pPr>
        <w:spacing w:after="0" w:line="240" w:lineRule="auto"/>
        <w:rPr>
          <w:sz w:val="20"/>
          <w:szCs w:val="20"/>
        </w:rPr>
      </w:pPr>
    </w:p>
    <w:p w:rsidR="005B2F2B" w:rsidRDefault="005B2F2B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3.  Which of the following best suggests the identity of the speaker?</w:t>
      </w:r>
    </w:p>
    <w:p w:rsidR="005B2F2B" w:rsidRDefault="005B2F2B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a.  A man who lives by himself in 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 A man who feels oppressed living in Manhattan</w:t>
      </w:r>
    </w:p>
    <w:p w:rsidR="005B2F2B" w:rsidRDefault="005B2F2B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b.  A man who lives the exciting city life of Manhattan</w:t>
      </w:r>
      <w:r>
        <w:rPr>
          <w:sz w:val="20"/>
          <w:szCs w:val="20"/>
        </w:rPr>
        <w:tab/>
        <w:t xml:space="preserve">d.  A man who is lost and afraid </w:t>
      </w:r>
    </w:p>
    <w:p w:rsidR="005B2F2B" w:rsidRDefault="005B2F2B" w:rsidP="00295E67">
      <w:pPr>
        <w:spacing w:after="0" w:line="240" w:lineRule="auto"/>
        <w:rPr>
          <w:sz w:val="20"/>
          <w:szCs w:val="20"/>
        </w:rPr>
      </w:pPr>
    </w:p>
    <w:p w:rsidR="00517079" w:rsidRPr="00517079" w:rsidRDefault="00517079" w:rsidP="00295E6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POEM 3:  "Any Human to Another" by </w:t>
      </w:r>
      <w:proofErr w:type="spellStart"/>
      <w:r>
        <w:rPr>
          <w:b/>
          <w:sz w:val="20"/>
          <w:szCs w:val="20"/>
        </w:rPr>
        <w:t>Countee</w:t>
      </w:r>
      <w:proofErr w:type="spellEnd"/>
      <w:r>
        <w:rPr>
          <w:b/>
          <w:sz w:val="20"/>
          <w:szCs w:val="20"/>
        </w:rPr>
        <w:t xml:space="preserve"> Cullen, p. 894</w:t>
      </w:r>
    </w:p>
    <w:p w:rsidR="005B2F2B" w:rsidRDefault="005B2F2B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1.  The poem uses a simile in the first stanza to describe the</w:t>
      </w:r>
    </w:p>
    <w:p w:rsidR="005B2F2B" w:rsidRDefault="005B2F2B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a. feelings he is experiencing.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 speaker's love of nature.</w:t>
      </w:r>
    </w:p>
    <w:p w:rsidR="005B2F2B" w:rsidRDefault="005B2F2B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b.  imagery the speaker sees.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  American dream.</w:t>
      </w:r>
    </w:p>
    <w:p w:rsidR="005B2F2B" w:rsidRDefault="005B2F2B" w:rsidP="00295E67">
      <w:pPr>
        <w:spacing w:after="0" w:line="240" w:lineRule="auto"/>
        <w:rPr>
          <w:sz w:val="20"/>
          <w:szCs w:val="20"/>
        </w:rPr>
      </w:pPr>
    </w:p>
    <w:p w:rsidR="00237C75" w:rsidRDefault="005B2F2B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237C75">
        <w:rPr>
          <w:sz w:val="20"/>
          <w:szCs w:val="20"/>
        </w:rPr>
        <w:t>Line 20 uses personification to suggest that</w:t>
      </w:r>
    </w:p>
    <w:p w:rsidR="00237C75" w:rsidRDefault="00237C75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a.  joy does not have to be expressed in public.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 joy is not a common emotion.</w:t>
      </w:r>
    </w:p>
    <w:p w:rsidR="005B2F2B" w:rsidRDefault="00237C75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b.  African-Americans have experienced little joy.</w:t>
      </w:r>
      <w:r w:rsidR="005B2F2B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  there is no joy in the world.</w:t>
      </w:r>
    </w:p>
    <w:p w:rsidR="00237C75" w:rsidRDefault="00237C75" w:rsidP="00295E67">
      <w:pPr>
        <w:spacing w:after="0" w:line="240" w:lineRule="auto"/>
        <w:rPr>
          <w:sz w:val="20"/>
          <w:szCs w:val="20"/>
        </w:rPr>
      </w:pPr>
    </w:p>
    <w:p w:rsidR="00237C75" w:rsidRDefault="00237C75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3.  Which of the following best expresses the theme of the poem?</w:t>
      </w:r>
    </w:p>
    <w:p w:rsidR="00237C75" w:rsidRDefault="00237C75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a.  All humans experience the same basic feelings</w:t>
      </w:r>
    </w:p>
    <w:p w:rsidR="00237C75" w:rsidRDefault="00237C75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b. One must live in nature to truly understand life</w:t>
      </w:r>
    </w:p>
    <w:p w:rsidR="00237C75" w:rsidRDefault="00237C75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c.  African-Americans are unfairly prejudiced in society</w:t>
      </w:r>
    </w:p>
    <w:p w:rsidR="00237C75" w:rsidRPr="005B2F2B" w:rsidRDefault="00237C75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d.  Emotions should be ignored to hide one's pain</w:t>
      </w:r>
    </w:p>
    <w:p w:rsidR="00517079" w:rsidRDefault="00295E67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37C75" w:rsidRDefault="00237C75" w:rsidP="00295E67">
      <w:pPr>
        <w:spacing w:after="0" w:line="240" w:lineRule="auto"/>
        <w:rPr>
          <w:b/>
          <w:sz w:val="20"/>
          <w:szCs w:val="20"/>
        </w:rPr>
      </w:pPr>
    </w:p>
    <w:p w:rsidR="00237C75" w:rsidRDefault="00237C75" w:rsidP="00295E67">
      <w:pPr>
        <w:spacing w:after="0" w:line="240" w:lineRule="auto"/>
        <w:rPr>
          <w:b/>
          <w:sz w:val="20"/>
          <w:szCs w:val="20"/>
        </w:rPr>
      </w:pPr>
    </w:p>
    <w:p w:rsidR="00237C75" w:rsidRDefault="00237C75" w:rsidP="00295E67">
      <w:pPr>
        <w:spacing w:after="0" w:line="240" w:lineRule="auto"/>
        <w:rPr>
          <w:b/>
          <w:sz w:val="20"/>
          <w:szCs w:val="20"/>
        </w:rPr>
      </w:pPr>
    </w:p>
    <w:p w:rsidR="00237C75" w:rsidRDefault="00237C75" w:rsidP="00295E67">
      <w:pPr>
        <w:spacing w:after="0" w:line="240" w:lineRule="auto"/>
        <w:rPr>
          <w:b/>
          <w:sz w:val="20"/>
          <w:szCs w:val="20"/>
        </w:rPr>
      </w:pPr>
    </w:p>
    <w:p w:rsidR="00237C75" w:rsidRDefault="00237C75" w:rsidP="00295E67">
      <w:pPr>
        <w:spacing w:after="0" w:line="240" w:lineRule="auto"/>
        <w:rPr>
          <w:b/>
          <w:sz w:val="20"/>
          <w:szCs w:val="20"/>
        </w:rPr>
      </w:pPr>
    </w:p>
    <w:p w:rsidR="00237C75" w:rsidRDefault="00237C75" w:rsidP="00295E67">
      <w:pPr>
        <w:spacing w:after="0" w:line="240" w:lineRule="auto"/>
        <w:rPr>
          <w:b/>
          <w:sz w:val="20"/>
          <w:szCs w:val="20"/>
        </w:rPr>
      </w:pPr>
    </w:p>
    <w:p w:rsidR="00295E67" w:rsidRDefault="00517079" w:rsidP="00295E6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POEM 4</w:t>
      </w:r>
      <w:r w:rsidRPr="00517079">
        <w:rPr>
          <w:b/>
          <w:sz w:val="20"/>
          <w:szCs w:val="20"/>
        </w:rPr>
        <w:t xml:space="preserve">:  "A Black Man Talks of Reaping" by </w:t>
      </w:r>
      <w:proofErr w:type="spellStart"/>
      <w:r w:rsidRPr="00517079">
        <w:rPr>
          <w:b/>
          <w:sz w:val="20"/>
          <w:szCs w:val="20"/>
        </w:rPr>
        <w:t>Arna</w:t>
      </w:r>
      <w:proofErr w:type="spellEnd"/>
      <w:r w:rsidRPr="00517079">
        <w:rPr>
          <w:b/>
          <w:sz w:val="20"/>
          <w:szCs w:val="20"/>
        </w:rPr>
        <w:t xml:space="preserve"> Bontemps, p. 895</w:t>
      </w:r>
    </w:p>
    <w:p w:rsidR="007D5C07" w:rsidRPr="007D5C07" w:rsidRDefault="007D5C07" w:rsidP="007D5C0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1..</w:t>
      </w:r>
      <w:r w:rsidRPr="007D5C07">
        <w:rPr>
          <w:rFonts w:ascii="Calibri" w:eastAsia="Times New Roman" w:hAnsi="Calibri" w:cs="Times New Roman"/>
          <w:color w:val="000000"/>
          <w:sz w:val="20"/>
          <w:szCs w:val="20"/>
        </w:rPr>
        <w:t>How does the extended metaphor of farming/planting crops relate to the speaker’s experiences in America?</w:t>
      </w:r>
    </w:p>
    <w:p w:rsidR="007D5C07" w:rsidRPr="007D5C07" w:rsidRDefault="007D5C07" w:rsidP="007D5C0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a. </w:t>
      </w:r>
      <w:r w:rsidRPr="007D5C07">
        <w:rPr>
          <w:rFonts w:ascii="Calibri" w:eastAsia="Times New Roman" w:hAnsi="Calibri" w:cs="Times New Roman"/>
          <w:color w:val="000000"/>
          <w:sz w:val="20"/>
          <w:szCs w:val="20"/>
        </w:rPr>
        <w:t>He has been very successful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in the orchard</w:t>
      </w:r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>c.  He has been wronged by the brother’s son</w:t>
      </w:r>
    </w:p>
    <w:p w:rsidR="007D5C07" w:rsidRDefault="007D5C07" w:rsidP="007D5C0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b.  He wants to move to Canada to grow bitter fruit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>d</w:t>
      </w:r>
      <w:r w:rsidRPr="007D5C07">
        <w:rPr>
          <w:rFonts w:ascii="Calibri" w:eastAsia="Times New Roman" w:hAnsi="Calibri" w:cs="Times New Roman"/>
          <w:color w:val="000000"/>
          <w:sz w:val="20"/>
          <w:szCs w:val="20"/>
        </w:rPr>
        <w:t xml:space="preserve">. 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He hopes his children also glean lots of fruit</w:t>
      </w:r>
    </w:p>
    <w:p w:rsidR="007D5C07" w:rsidRPr="007D5C07" w:rsidRDefault="007D5C07" w:rsidP="007D5C0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5C07" w:rsidRPr="007D5C07" w:rsidRDefault="007D5C07" w:rsidP="007D5C0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D5C07">
        <w:rPr>
          <w:rFonts w:ascii="Calibri" w:eastAsia="Times New Roman" w:hAnsi="Calibri" w:cs="Times New Roman"/>
          <w:sz w:val="20"/>
          <w:szCs w:val="20"/>
        </w:rPr>
        <w:t xml:space="preserve"> 2.</w:t>
      </w:r>
      <w:r w:rsidRPr="007D5C07">
        <w:rPr>
          <w:rFonts w:ascii="Calibri" w:eastAsia="Times New Roman" w:hAnsi="Calibri" w:cs="Times New Roman"/>
          <w:color w:val="000000"/>
          <w:sz w:val="20"/>
          <w:szCs w:val="20"/>
        </w:rPr>
        <w:t>Given the context, what do the last two lines of the poem most likely mean/indicate?</w:t>
      </w:r>
    </w:p>
    <w:p w:rsidR="007D5C07" w:rsidRPr="007D5C07" w:rsidRDefault="007D5C07" w:rsidP="007D5C0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a</w:t>
      </w:r>
      <w:r w:rsidRPr="007D5C07">
        <w:rPr>
          <w:rFonts w:ascii="Calibri" w:eastAsia="Times New Roman" w:hAnsi="Calibri" w:cs="Times New Roman"/>
          <w:color w:val="000000"/>
          <w:sz w:val="20"/>
          <w:szCs w:val="20"/>
        </w:rPr>
        <w:t>.  The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future generations are going to be wronged by the white majority</w:t>
      </w:r>
    </w:p>
    <w:p w:rsidR="007D5C07" w:rsidRDefault="007D5C07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b. The taste of the bitter fruit will provide clarity to his children</w:t>
      </w:r>
    </w:p>
    <w:p w:rsidR="007D5C07" w:rsidRDefault="007D5C07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c. The sowing of the orchards will help to pay the brother’s son</w:t>
      </w:r>
    </w:p>
    <w:p w:rsidR="007D5C07" w:rsidRDefault="007D5C07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d. He hopes his children do not ever notice the ‘bitter fruit’</w:t>
      </w:r>
    </w:p>
    <w:p w:rsidR="007D5C07" w:rsidRDefault="007D5C07" w:rsidP="00295E67">
      <w:pPr>
        <w:spacing w:after="0" w:line="240" w:lineRule="auto"/>
        <w:rPr>
          <w:sz w:val="20"/>
          <w:szCs w:val="20"/>
        </w:rPr>
      </w:pPr>
    </w:p>
    <w:p w:rsidR="00295E67" w:rsidRPr="00517079" w:rsidRDefault="00517079" w:rsidP="00295E6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POEM 5</w:t>
      </w:r>
      <w:r w:rsidR="00295E67" w:rsidRPr="00517079">
        <w:rPr>
          <w:b/>
          <w:sz w:val="20"/>
          <w:szCs w:val="20"/>
        </w:rPr>
        <w:t xml:space="preserve">:  "Richard Cory" by </w:t>
      </w:r>
      <w:proofErr w:type="spellStart"/>
      <w:r w:rsidR="00295E67" w:rsidRPr="00517079">
        <w:rPr>
          <w:b/>
          <w:sz w:val="20"/>
          <w:szCs w:val="20"/>
        </w:rPr>
        <w:t>E.A</w:t>
      </w:r>
      <w:proofErr w:type="spellEnd"/>
      <w:r w:rsidR="00295E67" w:rsidRPr="00517079">
        <w:rPr>
          <w:b/>
          <w:sz w:val="20"/>
          <w:szCs w:val="20"/>
        </w:rPr>
        <w:t>. Robinson, p. 922</w:t>
      </w:r>
    </w:p>
    <w:p w:rsidR="00295E67" w:rsidRDefault="00295E67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1.  In lines 1-4, Richard Cory can best be described as</w:t>
      </w:r>
    </w:p>
    <w:p w:rsidR="00295E67" w:rsidRDefault="00295E67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a.  depressed and secretive.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 envied and refined.</w:t>
      </w:r>
    </w:p>
    <w:p w:rsidR="00295E67" w:rsidRDefault="00295E67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b.  ambitious and motivated.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  hated and despised.</w:t>
      </w:r>
    </w:p>
    <w:p w:rsidR="00295E67" w:rsidRDefault="00295E67" w:rsidP="00295E67">
      <w:pPr>
        <w:spacing w:after="0" w:line="240" w:lineRule="auto"/>
        <w:rPr>
          <w:sz w:val="20"/>
          <w:szCs w:val="20"/>
        </w:rPr>
      </w:pPr>
    </w:p>
    <w:p w:rsidR="00295E67" w:rsidRDefault="00295E67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517079">
        <w:rPr>
          <w:sz w:val="20"/>
          <w:szCs w:val="20"/>
        </w:rPr>
        <w:t>The connotative use of "fluttered" in line 7 suggests that Richard Cory</w:t>
      </w:r>
    </w:p>
    <w:p w:rsidR="00517079" w:rsidRDefault="00517079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a.  was hated by all.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 was hiding a secret.</w:t>
      </w:r>
    </w:p>
    <w:p w:rsidR="00517079" w:rsidRDefault="00517079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b.  made others nervous.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  was very wealthy.</w:t>
      </w:r>
    </w:p>
    <w:p w:rsidR="00517079" w:rsidRDefault="00517079" w:rsidP="00295E67">
      <w:pPr>
        <w:spacing w:after="0" w:line="240" w:lineRule="auto"/>
        <w:rPr>
          <w:sz w:val="20"/>
          <w:szCs w:val="20"/>
        </w:rPr>
      </w:pPr>
    </w:p>
    <w:p w:rsidR="00517079" w:rsidRDefault="00517079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3.  In reference to the final line of the poem, it can be inferred that Richard Cory</w:t>
      </w:r>
    </w:p>
    <w:p w:rsidR="00517079" w:rsidRDefault="00517079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a.  was heartbroken over a lost love.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 was secretly depressed despite his wealth and status.</w:t>
      </w:r>
    </w:p>
    <w:p w:rsidR="00517079" w:rsidRDefault="00517079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b.  had lived the American Dream.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  was confused and accidentally shot himself.</w:t>
      </w:r>
    </w:p>
    <w:p w:rsidR="00517079" w:rsidRDefault="00517079" w:rsidP="00295E67">
      <w:pPr>
        <w:spacing w:after="0" w:line="240" w:lineRule="auto"/>
        <w:rPr>
          <w:sz w:val="20"/>
          <w:szCs w:val="20"/>
        </w:rPr>
      </w:pPr>
    </w:p>
    <w:p w:rsidR="00517079" w:rsidRDefault="00517079" w:rsidP="00295E6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POEM 6</w:t>
      </w:r>
      <w:r w:rsidRPr="00517079">
        <w:rPr>
          <w:b/>
          <w:sz w:val="20"/>
          <w:szCs w:val="20"/>
        </w:rPr>
        <w:t>: "</w:t>
      </w:r>
      <w:r>
        <w:rPr>
          <w:b/>
          <w:sz w:val="20"/>
          <w:szCs w:val="20"/>
        </w:rPr>
        <w:t>Grass" by Carl Sandburg, p. 932</w:t>
      </w:r>
    </w:p>
    <w:p w:rsidR="009E166D" w:rsidRDefault="002803D0" w:rsidP="009E166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2803D0">
        <w:rPr>
          <w:sz w:val="20"/>
          <w:szCs w:val="20"/>
        </w:rPr>
        <w:t>What is personified in line 1-3 as the speaker of the poem</w:t>
      </w:r>
    </w:p>
    <w:p w:rsidR="009E166D" w:rsidRDefault="009E166D" w:rsidP="009E16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r w:rsidR="002803D0" w:rsidRPr="009E166D">
        <w:rPr>
          <w:sz w:val="20"/>
          <w:szCs w:val="20"/>
        </w:rPr>
        <w:t>The battles</w:t>
      </w:r>
      <w:r w:rsidR="002803D0" w:rsidRPr="009E166D">
        <w:rPr>
          <w:sz w:val="20"/>
          <w:szCs w:val="20"/>
        </w:rPr>
        <w:tab/>
      </w:r>
      <w:r w:rsidR="002803D0" w:rsidRPr="009E166D">
        <w:rPr>
          <w:sz w:val="20"/>
          <w:szCs w:val="20"/>
        </w:rPr>
        <w:tab/>
      </w:r>
      <w:r w:rsidR="002803D0" w:rsidRPr="009E166D">
        <w:rPr>
          <w:sz w:val="20"/>
          <w:szCs w:val="20"/>
        </w:rPr>
        <w:tab/>
      </w:r>
      <w:r w:rsidR="002803D0" w:rsidRPr="009E166D">
        <w:rPr>
          <w:sz w:val="20"/>
          <w:szCs w:val="20"/>
        </w:rPr>
        <w:tab/>
      </w:r>
      <w:r w:rsidR="002803D0" w:rsidRPr="009E166D">
        <w:rPr>
          <w:sz w:val="20"/>
          <w:szCs w:val="20"/>
        </w:rPr>
        <w:tab/>
      </w:r>
      <w:proofErr w:type="spellStart"/>
      <w:r w:rsidR="002803D0" w:rsidRPr="009E166D">
        <w:rPr>
          <w:sz w:val="20"/>
          <w:szCs w:val="20"/>
        </w:rPr>
        <w:t>c.The</w:t>
      </w:r>
      <w:proofErr w:type="spellEnd"/>
      <w:r w:rsidR="002803D0" w:rsidRPr="009E166D">
        <w:rPr>
          <w:sz w:val="20"/>
          <w:szCs w:val="20"/>
        </w:rPr>
        <w:t xml:space="preserve"> train</w:t>
      </w:r>
    </w:p>
    <w:p w:rsidR="002803D0" w:rsidRDefault="009E166D" w:rsidP="009E16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b.  </w:t>
      </w:r>
      <w:r w:rsidR="002803D0" w:rsidRPr="002803D0">
        <w:rPr>
          <w:sz w:val="20"/>
          <w:szCs w:val="20"/>
        </w:rPr>
        <w:t>The grass</w:t>
      </w:r>
      <w:r w:rsidR="002803D0" w:rsidRPr="002803D0">
        <w:rPr>
          <w:sz w:val="20"/>
          <w:szCs w:val="20"/>
        </w:rPr>
        <w:tab/>
      </w:r>
      <w:r w:rsidR="002803D0" w:rsidRPr="002803D0">
        <w:rPr>
          <w:sz w:val="20"/>
          <w:szCs w:val="20"/>
        </w:rPr>
        <w:tab/>
      </w:r>
      <w:r w:rsidR="002803D0" w:rsidRPr="002803D0">
        <w:rPr>
          <w:sz w:val="20"/>
          <w:szCs w:val="20"/>
        </w:rPr>
        <w:tab/>
      </w:r>
      <w:r w:rsidR="002803D0" w:rsidRPr="002803D0">
        <w:rPr>
          <w:sz w:val="20"/>
          <w:szCs w:val="20"/>
        </w:rPr>
        <w:tab/>
      </w:r>
      <w:r w:rsidR="002803D0" w:rsidRPr="002803D0">
        <w:rPr>
          <w:sz w:val="20"/>
          <w:szCs w:val="20"/>
        </w:rPr>
        <w:tab/>
      </w:r>
      <w:proofErr w:type="spellStart"/>
      <w:r w:rsidR="002803D0" w:rsidRPr="002803D0">
        <w:rPr>
          <w:sz w:val="20"/>
          <w:szCs w:val="20"/>
        </w:rPr>
        <w:t>d.The</w:t>
      </w:r>
      <w:proofErr w:type="spellEnd"/>
      <w:r w:rsidR="002803D0" w:rsidRPr="002803D0">
        <w:rPr>
          <w:sz w:val="20"/>
          <w:szCs w:val="20"/>
        </w:rPr>
        <w:t xml:space="preserve"> shovel </w:t>
      </w:r>
    </w:p>
    <w:p w:rsidR="009E166D" w:rsidRPr="002803D0" w:rsidRDefault="009E166D" w:rsidP="009E166D">
      <w:pPr>
        <w:spacing w:after="0" w:line="240" w:lineRule="auto"/>
        <w:rPr>
          <w:sz w:val="20"/>
          <w:szCs w:val="20"/>
        </w:rPr>
      </w:pPr>
    </w:p>
    <w:p w:rsidR="009E166D" w:rsidRDefault="002803D0" w:rsidP="009E166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2803D0">
        <w:rPr>
          <w:sz w:val="20"/>
          <w:szCs w:val="20"/>
        </w:rPr>
        <w:t>In line 7-9 the questions being asked imply that</w:t>
      </w:r>
    </w:p>
    <w:p w:rsidR="002803D0" w:rsidRPr="009E166D" w:rsidRDefault="009E166D" w:rsidP="009E166D">
      <w:pPr>
        <w:pStyle w:val="ListParagraph"/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a.  </w:t>
      </w:r>
      <w:r w:rsidR="002803D0" w:rsidRPr="009E166D">
        <w:rPr>
          <w:sz w:val="20"/>
          <w:szCs w:val="20"/>
        </w:rPr>
        <w:t>That the grass helps to normalize these past places of battle</w:t>
      </w:r>
    </w:p>
    <w:p w:rsidR="009E166D" w:rsidRDefault="009E166D" w:rsidP="009E166D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b.  </w:t>
      </w:r>
      <w:r w:rsidR="002803D0" w:rsidRPr="009E166D">
        <w:rPr>
          <w:sz w:val="20"/>
          <w:szCs w:val="20"/>
        </w:rPr>
        <w:t xml:space="preserve">That people will not understand all the graves they see </w:t>
      </w:r>
    </w:p>
    <w:p w:rsidR="009E166D" w:rsidRDefault="009E166D" w:rsidP="009E166D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c.  </w:t>
      </w:r>
      <w:r w:rsidR="002803D0">
        <w:rPr>
          <w:sz w:val="20"/>
          <w:szCs w:val="20"/>
        </w:rPr>
        <w:t>That history classes will no longer tell people of these battles</w:t>
      </w:r>
    </w:p>
    <w:p w:rsidR="002803D0" w:rsidRDefault="009E166D" w:rsidP="009E166D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d.  T</w:t>
      </w:r>
      <w:r w:rsidR="002803D0">
        <w:rPr>
          <w:sz w:val="20"/>
          <w:szCs w:val="20"/>
        </w:rPr>
        <w:t>hat the scenery will change and no longer be a natural beauty</w:t>
      </w:r>
    </w:p>
    <w:p w:rsidR="002803D0" w:rsidRPr="002803D0" w:rsidRDefault="002803D0" w:rsidP="002803D0">
      <w:pPr>
        <w:spacing w:after="0" w:line="240" w:lineRule="auto"/>
        <w:rPr>
          <w:sz w:val="20"/>
          <w:szCs w:val="20"/>
        </w:rPr>
      </w:pPr>
    </w:p>
    <w:p w:rsidR="0083541B" w:rsidRDefault="002803D0" w:rsidP="0083541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83541B">
        <w:rPr>
          <w:sz w:val="20"/>
          <w:szCs w:val="20"/>
        </w:rPr>
        <w:t>.</w:t>
      </w:r>
      <w:r>
        <w:rPr>
          <w:sz w:val="20"/>
          <w:szCs w:val="20"/>
        </w:rPr>
        <w:t xml:space="preserve"> What tone is established with the repetition of “I am the grass”</w:t>
      </w:r>
    </w:p>
    <w:p w:rsidR="002803D0" w:rsidRDefault="002803D0" w:rsidP="0083541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a.  Mournful and depressing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Sarcastic and bitter</w:t>
      </w:r>
    </w:p>
    <w:p w:rsidR="00517079" w:rsidRDefault="002803D0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b. frantic and urgent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Serious and calm </w:t>
      </w:r>
    </w:p>
    <w:p w:rsidR="002803D0" w:rsidRDefault="002803D0" w:rsidP="00295E67">
      <w:pPr>
        <w:spacing w:after="0" w:line="240" w:lineRule="auto"/>
        <w:rPr>
          <w:sz w:val="20"/>
          <w:szCs w:val="20"/>
        </w:rPr>
      </w:pPr>
    </w:p>
    <w:p w:rsidR="002803D0" w:rsidRPr="002803D0" w:rsidRDefault="002803D0" w:rsidP="00295E67">
      <w:pPr>
        <w:spacing w:after="0" w:line="240" w:lineRule="auto"/>
        <w:rPr>
          <w:sz w:val="20"/>
          <w:szCs w:val="20"/>
        </w:rPr>
      </w:pPr>
    </w:p>
    <w:p w:rsidR="00517079" w:rsidRDefault="00517079" w:rsidP="00295E6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POEM 7:   "Out, Out—" by Robert "The Iceman" Frost, p. 941</w:t>
      </w:r>
    </w:p>
    <w:p w:rsidR="00517079" w:rsidRDefault="00517079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1.  The repetition in line 7</w:t>
      </w:r>
    </w:p>
    <w:p w:rsidR="00517079" w:rsidRDefault="00517079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a.  foreshadows the deadly capability of the saw.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 reiterates the drudgery of the work.</w:t>
      </w:r>
    </w:p>
    <w:p w:rsidR="00517079" w:rsidRDefault="00517079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b.  emphasizes the innocent feeling of the day.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  compares the boy to a tool.</w:t>
      </w:r>
    </w:p>
    <w:p w:rsidR="00517079" w:rsidRDefault="00517079" w:rsidP="00295E67">
      <w:pPr>
        <w:spacing w:after="0" w:line="240" w:lineRule="auto"/>
        <w:rPr>
          <w:sz w:val="20"/>
          <w:szCs w:val="20"/>
        </w:rPr>
      </w:pPr>
    </w:p>
    <w:p w:rsidR="00517079" w:rsidRDefault="00517079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  Why is the saw personified in lines 14-16?</w:t>
      </w:r>
    </w:p>
    <w:p w:rsidR="00517079" w:rsidRDefault="00517079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a.  To demonstrate the pointlessness of the American dream</w:t>
      </w:r>
    </w:p>
    <w:p w:rsidR="00517079" w:rsidRDefault="00517079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b.  To illustrate the difficulty black Americans had during this time</w:t>
      </w:r>
    </w:p>
    <w:p w:rsidR="00517079" w:rsidRDefault="00517079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c.  To emphasize the violence and pointlessness of the action</w:t>
      </w:r>
    </w:p>
    <w:p w:rsidR="00517079" w:rsidRDefault="00517079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d.  To highlight the imagery of a calm, peaceful </w:t>
      </w:r>
      <w:r w:rsidR="007D2674">
        <w:rPr>
          <w:sz w:val="20"/>
          <w:szCs w:val="20"/>
        </w:rPr>
        <w:t>evening in Vermont</w:t>
      </w:r>
    </w:p>
    <w:p w:rsidR="007D2674" w:rsidRDefault="007D2674" w:rsidP="00295E67">
      <w:pPr>
        <w:spacing w:after="0" w:line="240" w:lineRule="auto"/>
        <w:rPr>
          <w:sz w:val="20"/>
          <w:szCs w:val="20"/>
        </w:rPr>
      </w:pPr>
    </w:p>
    <w:p w:rsidR="007D2674" w:rsidRDefault="007D2674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  The connotative use of the word "spoiled" in line 25 clearly indicates </w:t>
      </w:r>
    </w:p>
    <w:p w:rsidR="007D2674" w:rsidRDefault="007D2674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a.  the pointlessness of the boy's death.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 the dangers of living in Vermont.</w:t>
      </w:r>
    </w:p>
    <w:p w:rsidR="007D2674" w:rsidRDefault="007D2674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b.  the end of the American dream.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  the heroism of the doctors and medical staff.</w:t>
      </w:r>
    </w:p>
    <w:p w:rsidR="007D2674" w:rsidRDefault="007D2674" w:rsidP="00295E67">
      <w:pPr>
        <w:spacing w:after="0" w:line="240" w:lineRule="auto"/>
        <w:rPr>
          <w:sz w:val="20"/>
          <w:szCs w:val="20"/>
        </w:rPr>
      </w:pPr>
    </w:p>
    <w:p w:rsidR="009E166D" w:rsidRDefault="009E166D" w:rsidP="00295E67">
      <w:pPr>
        <w:spacing w:after="0" w:line="240" w:lineRule="auto"/>
        <w:rPr>
          <w:b/>
          <w:sz w:val="20"/>
          <w:szCs w:val="20"/>
        </w:rPr>
      </w:pPr>
    </w:p>
    <w:p w:rsidR="009E166D" w:rsidRDefault="009E166D" w:rsidP="00295E67">
      <w:pPr>
        <w:spacing w:after="0" w:line="240" w:lineRule="auto"/>
        <w:rPr>
          <w:b/>
          <w:sz w:val="20"/>
          <w:szCs w:val="20"/>
        </w:rPr>
      </w:pPr>
    </w:p>
    <w:p w:rsidR="009E166D" w:rsidRDefault="009E166D" w:rsidP="00295E67">
      <w:pPr>
        <w:spacing w:after="0" w:line="240" w:lineRule="auto"/>
        <w:rPr>
          <w:b/>
          <w:sz w:val="20"/>
          <w:szCs w:val="20"/>
        </w:rPr>
      </w:pPr>
    </w:p>
    <w:p w:rsidR="007D2674" w:rsidRDefault="007D2674" w:rsidP="00295E67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lastRenderedPageBreak/>
        <w:t xml:space="preserve">POEM 8:  "Helen" by </w:t>
      </w:r>
      <w:proofErr w:type="spellStart"/>
      <w:r>
        <w:rPr>
          <w:b/>
          <w:sz w:val="20"/>
          <w:szCs w:val="20"/>
        </w:rPr>
        <w:t>H.D</w:t>
      </w:r>
      <w:proofErr w:type="spellEnd"/>
      <w:r>
        <w:rPr>
          <w:b/>
          <w:sz w:val="20"/>
          <w:szCs w:val="20"/>
        </w:rPr>
        <w:t>. (Hilda Doolittle), p. 954</w:t>
      </w:r>
    </w:p>
    <w:p w:rsidR="008928BF" w:rsidRDefault="00807D84" w:rsidP="00807D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1.It can be inferred that Greece hates Helen because </w:t>
      </w:r>
    </w:p>
    <w:p w:rsidR="00807D84" w:rsidRDefault="00807D84" w:rsidP="00807D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a. She is very beautiful and caused past ills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She smiles too much at the maid</w:t>
      </w:r>
    </w:p>
    <w:p w:rsidR="00807D84" w:rsidRDefault="00807D84" w:rsidP="00807D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b. She has become ash at a funeral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 She flaunts her beauty to all the other Greeks</w:t>
      </w:r>
    </w:p>
    <w:p w:rsidR="00807D84" w:rsidRDefault="00807D84" w:rsidP="00807D84">
      <w:pPr>
        <w:spacing w:after="0" w:line="240" w:lineRule="auto"/>
        <w:rPr>
          <w:sz w:val="20"/>
          <w:szCs w:val="20"/>
        </w:rPr>
      </w:pPr>
    </w:p>
    <w:p w:rsidR="00807D84" w:rsidRDefault="00807D84" w:rsidP="00807D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2.What would it take for the Greeks to love Helen?</w:t>
      </w:r>
    </w:p>
    <w:p w:rsidR="00807D84" w:rsidRDefault="00807D84" w:rsidP="00807D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a. Her to have stopped the Trojan War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c. To no longer be beautiful </w:t>
      </w:r>
    </w:p>
    <w:p w:rsidR="00807D84" w:rsidRPr="00807D84" w:rsidRDefault="00807D84" w:rsidP="00807D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b. To never have met Paris and stayed in Troy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 She has to be dead</w:t>
      </w:r>
    </w:p>
    <w:p w:rsidR="00807D84" w:rsidRDefault="00807D84" w:rsidP="00807D84">
      <w:pPr>
        <w:spacing w:after="0" w:line="240" w:lineRule="auto"/>
        <w:rPr>
          <w:sz w:val="20"/>
          <w:szCs w:val="20"/>
        </w:rPr>
      </w:pPr>
    </w:p>
    <w:p w:rsidR="00807D84" w:rsidRDefault="00807D84" w:rsidP="00807D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3. The subject of this poem is an example of</w:t>
      </w:r>
    </w:p>
    <w:p w:rsidR="00807D84" w:rsidRDefault="00807D84" w:rsidP="00807D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a. allusion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simile</w:t>
      </w:r>
    </w:p>
    <w:p w:rsidR="00807D84" w:rsidRPr="00807D84" w:rsidRDefault="00807D84" w:rsidP="00807D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b. apostrophe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alliteration </w:t>
      </w:r>
    </w:p>
    <w:p w:rsidR="00807D84" w:rsidRDefault="00807D84" w:rsidP="00295E67">
      <w:pPr>
        <w:spacing w:after="0" w:line="240" w:lineRule="auto"/>
        <w:rPr>
          <w:b/>
          <w:sz w:val="20"/>
          <w:szCs w:val="20"/>
        </w:rPr>
      </w:pPr>
    </w:p>
    <w:p w:rsidR="007D2674" w:rsidRDefault="007D2674" w:rsidP="00295E6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POEM 9:  "Spring and All" by William Carlos Williams, p. 956</w:t>
      </w:r>
    </w:p>
    <w:p w:rsidR="007D2674" w:rsidRDefault="007D2674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1.  The imagery in lines 1-8 builds a tone of</w:t>
      </w:r>
    </w:p>
    <w:p w:rsidR="007D2674" w:rsidRDefault="007D2674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a.  emptiness and despair.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 rage and anger.</w:t>
      </w:r>
    </w:p>
    <w:p w:rsidR="007D2674" w:rsidRDefault="007D2674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b.  joy and frivolity.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 optimism and hope.</w:t>
      </w:r>
    </w:p>
    <w:p w:rsidR="007D2674" w:rsidRDefault="007D2674" w:rsidP="00295E67">
      <w:pPr>
        <w:spacing w:after="0" w:line="240" w:lineRule="auto"/>
        <w:rPr>
          <w:sz w:val="20"/>
          <w:szCs w:val="20"/>
        </w:rPr>
      </w:pPr>
    </w:p>
    <w:p w:rsidR="00EA4440" w:rsidRDefault="007D2674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="00EA4440">
        <w:rPr>
          <w:sz w:val="20"/>
          <w:szCs w:val="20"/>
        </w:rPr>
        <w:t>.  The speaker describes spring as having a “stark dignity” and effecting a “profound change” (24, 25).  Based on the diction, which of the following best describes how the speaker feels about spring?</w:t>
      </w:r>
    </w:p>
    <w:p w:rsidR="00EA4440" w:rsidRDefault="00EA4440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a.  He hates 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 He reveres it</w:t>
      </w:r>
    </w:p>
    <w:p w:rsidR="00EA4440" w:rsidRDefault="00EA4440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b.  He is ambivalent to </w:t>
      </w:r>
      <w:proofErr w:type="spellStart"/>
      <w:r>
        <w:rPr>
          <w:sz w:val="20"/>
          <w:szCs w:val="20"/>
        </w:rPr>
        <w:t>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</w:t>
      </w:r>
      <w:proofErr w:type="spellEnd"/>
      <w:r>
        <w:rPr>
          <w:sz w:val="20"/>
          <w:szCs w:val="20"/>
        </w:rPr>
        <w:t>.  He is unsure how to feel</w:t>
      </w:r>
    </w:p>
    <w:p w:rsidR="00EA4440" w:rsidRDefault="00EA4440" w:rsidP="00295E67">
      <w:pPr>
        <w:spacing w:after="0" w:line="240" w:lineRule="auto"/>
        <w:rPr>
          <w:sz w:val="20"/>
          <w:szCs w:val="20"/>
        </w:rPr>
      </w:pPr>
    </w:p>
    <w:p w:rsidR="00EA4440" w:rsidRDefault="00B162BB" w:rsidP="00295E6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POEM 10:  “anyone lived in a pretty how town” by </w:t>
      </w:r>
      <w:proofErr w:type="spellStart"/>
      <w:r>
        <w:rPr>
          <w:b/>
          <w:sz w:val="20"/>
          <w:szCs w:val="20"/>
        </w:rPr>
        <w:t>E.E</w:t>
      </w:r>
      <w:proofErr w:type="spellEnd"/>
      <w:r>
        <w:rPr>
          <w:b/>
          <w:sz w:val="20"/>
          <w:szCs w:val="20"/>
        </w:rPr>
        <w:t>. Cummings, p. 962</w:t>
      </w:r>
    </w:p>
    <w:p w:rsidR="00B162BB" w:rsidRDefault="00B162BB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1.  The lack of punctuation and grammatical conventions in line 3 suggests that</w:t>
      </w:r>
    </w:p>
    <w:p w:rsidR="0016242D" w:rsidRDefault="00B162BB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a.  winter is the speaker’s favorite season.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6242D" w:rsidRDefault="00B162BB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</w:t>
      </w:r>
      <w:r w:rsidR="0016242D">
        <w:rPr>
          <w:sz w:val="20"/>
          <w:szCs w:val="20"/>
        </w:rPr>
        <w:t>.  the passing of the seasons does not obey human conventions and rules.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162BB" w:rsidRDefault="0016242D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="00B162BB">
        <w:rPr>
          <w:sz w:val="20"/>
          <w:szCs w:val="20"/>
        </w:rPr>
        <w:t>.  the speaker has a limited control of English.</w:t>
      </w:r>
    </w:p>
    <w:p w:rsidR="0016242D" w:rsidRDefault="0016242D" w:rsidP="001624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d.  the speaker has never experienced certain seasons.</w:t>
      </w:r>
    </w:p>
    <w:p w:rsidR="00B162BB" w:rsidRDefault="00B162BB" w:rsidP="00295E67">
      <w:pPr>
        <w:spacing w:after="0" w:line="240" w:lineRule="auto"/>
        <w:rPr>
          <w:sz w:val="20"/>
          <w:szCs w:val="20"/>
        </w:rPr>
      </w:pPr>
    </w:p>
    <w:p w:rsidR="0016242D" w:rsidRDefault="00B162BB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</w:t>
      </w:r>
      <w:r w:rsidR="0016242D">
        <w:rPr>
          <w:sz w:val="20"/>
          <w:szCs w:val="20"/>
        </w:rPr>
        <w:t xml:space="preserve">  “she laughed his joy she cried his grief” (14).  The poetic technique demonstrated in this line is </w:t>
      </w:r>
    </w:p>
    <w:p w:rsidR="0016242D" w:rsidRDefault="0016242D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a.  repetition.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 slant rhyme.</w:t>
      </w:r>
    </w:p>
    <w:p w:rsidR="00B162BB" w:rsidRDefault="0016242D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b.  parallelism.  </w:t>
      </w:r>
      <w:r w:rsidR="00B162BB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 cataloging.  </w:t>
      </w:r>
    </w:p>
    <w:p w:rsidR="0016242D" w:rsidRDefault="0016242D" w:rsidP="00295E67">
      <w:pPr>
        <w:spacing w:after="0" w:line="240" w:lineRule="auto"/>
        <w:rPr>
          <w:sz w:val="20"/>
          <w:szCs w:val="20"/>
        </w:rPr>
      </w:pPr>
    </w:p>
    <w:p w:rsidR="0016242D" w:rsidRDefault="0016242D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3.  The idea of contrasting (or opposite) ideas is used throughout the poem.  What is the effect of these contrasting ideas?</w:t>
      </w:r>
    </w:p>
    <w:p w:rsidR="0016242D" w:rsidRDefault="0016242D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a.  Life is full of contradictions but continues anyway</w:t>
      </w:r>
    </w:p>
    <w:p w:rsidR="0016242D" w:rsidRDefault="0016242D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b.  Life is confusing and not worth exploring</w:t>
      </w:r>
    </w:p>
    <w:p w:rsidR="0016242D" w:rsidRDefault="0016242D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c.  Life is difficult and pointless</w:t>
      </w:r>
    </w:p>
    <w:p w:rsidR="0016242D" w:rsidRDefault="0016242D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d.  Life is without joy and will end soon</w:t>
      </w:r>
    </w:p>
    <w:p w:rsidR="0016242D" w:rsidRDefault="0016242D" w:rsidP="00295E67">
      <w:pPr>
        <w:spacing w:after="0" w:line="240" w:lineRule="auto"/>
        <w:rPr>
          <w:sz w:val="20"/>
          <w:szCs w:val="20"/>
        </w:rPr>
      </w:pPr>
    </w:p>
    <w:p w:rsidR="0016242D" w:rsidRDefault="0016242D" w:rsidP="00295E6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POEM 11:  “Poetry” by Marianne Moore, p. 964</w:t>
      </w:r>
    </w:p>
    <w:p w:rsidR="0016242D" w:rsidRDefault="0016242D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1.  The connotative use of the word “fiddle” in line 1 is used to suggest</w:t>
      </w:r>
    </w:p>
    <w:p w:rsidR="0016242D" w:rsidRDefault="0016242D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a.  an actual violin.  The speaker likes music.</w:t>
      </w:r>
    </w:p>
    <w:p w:rsidR="0016242D" w:rsidRDefault="0016242D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b.  the ridiculousness of poetry.  It is unimportant when compared to life.</w:t>
      </w:r>
    </w:p>
    <w:p w:rsidR="0016242D" w:rsidRDefault="0016242D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c.  the musical sound of poetry.  It is vitally important for life.</w:t>
      </w:r>
    </w:p>
    <w:p w:rsidR="0016242D" w:rsidRDefault="0016242D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d.  the difficulty of writing poetry.  Like a musical instrument, one most practice it.</w:t>
      </w:r>
    </w:p>
    <w:p w:rsidR="0016242D" w:rsidRDefault="0016242D" w:rsidP="00295E67">
      <w:pPr>
        <w:spacing w:after="0" w:line="240" w:lineRule="auto"/>
        <w:rPr>
          <w:sz w:val="20"/>
          <w:szCs w:val="20"/>
        </w:rPr>
      </w:pPr>
    </w:p>
    <w:p w:rsidR="0016242D" w:rsidRDefault="0016242D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  What does the imagery of lines 4-5 demonstrate?</w:t>
      </w:r>
    </w:p>
    <w:p w:rsidR="0016242D" w:rsidRDefault="0016242D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a.  The excitement that reading poetry can bring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c.  </w:t>
      </w:r>
      <w:r w:rsidR="00BF23DA">
        <w:rPr>
          <w:sz w:val="20"/>
          <w:szCs w:val="20"/>
        </w:rPr>
        <w:t>the speaker’s fear that no one will read her poems.</w:t>
      </w:r>
    </w:p>
    <w:p w:rsidR="0016242D" w:rsidRDefault="0016242D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b.  The joy that comes from writing poetry. </w:t>
      </w:r>
      <w:r w:rsidR="00BF23DA">
        <w:rPr>
          <w:sz w:val="20"/>
          <w:szCs w:val="20"/>
        </w:rPr>
        <w:tab/>
      </w:r>
      <w:r w:rsidR="00BF23DA">
        <w:rPr>
          <w:sz w:val="20"/>
          <w:szCs w:val="20"/>
        </w:rPr>
        <w:tab/>
      </w:r>
      <w:r w:rsidR="00BF23DA">
        <w:rPr>
          <w:sz w:val="20"/>
          <w:szCs w:val="20"/>
        </w:rPr>
        <w:tab/>
        <w:t>d.  the speaker’s confusion over what to write next.</w:t>
      </w:r>
    </w:p>
    <w:p w:rsidR="00BF23DA" w:rsidRDefault="00BF23DA" w:rsidP="00295E67">
      <w:pPr>
        <w:spacing w:after="0" w:line="240" w:lineRule="auto"/>
        <w:rPr>
          <w:sz w:val="20"/>
          <w:szCs w:val="20"/>
        </w:rPr>
      </w:pPr>
    </w:p>
    <w:p w:rsidR="00BF23DA" w:rsidRDefault="00BF23DA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3.  In the speaker’s opinion, “half poets” are responsible for (21)</w:t>
      </w:r>
    </w:p>
    <w:p w:rsidR="00BF23DA" w:rsidRDefault="00BF23DA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a.  some of the best poetry written today.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 critics who dislike her poetry.</w:t>
      </w:r>
    </w:p>
    <w:p w:rsidR="00BF23DA" w:rsidRPr="00B162BB" w:rsidRDefault="00BF23DA" w:rsidP="00295E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b.  bad poetry that doesn’t appeal to its readers.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 anyone who writes poetry without a college </w:t>
      </w:r>
      <w:proofErr w:type="spellStart"/>
      <w:r>
        <w:rPr>
          <w:sz w:val="20"/>
          <w:szCs w:val="20"/>
        </w:rPr>
        <w:t>degre</w:t>
      </w:r>
      <w:proofErr w:type="spellEnd"/>
      <w:r>
        <w:rPr>
          <w:sz w:val="20"/>
          <w:szCs w:val="20"/>
        </w:rPr>
        <w:t>.</w:t>
      </w:r>
    </w:p>
    <w:sectPr w:rsidR="00BF23DA" w:rsidRPr="00B162BB" w:rsidSect="00295E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57DBC"/>
    <w:multiLevelType w:val="hybridMultilevel"/>
    <w:tmpl w:val="59601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B0806"/>
    <w:multiLevelType w:val="hybridMultilevel"/>
    <w:tmpl w:val="71A2D3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9124C"/>
    <w:multiLevelType w:val="hybridMultilevel"/>
    <w:tmpl w:val="F948C5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74B4C"/>
    <w:multiLevelType w:val="hybridMultilevel"/>
    <w:tmpl w:val="F11C4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83D3C"/>
    <w:multiLevelType w:val="hybridMultilevel"/>
    <w:tmpl w:val="CE7C2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C4FB2"/>
    <w:multiLevelType w:val="hybridMultilevel"/>
    <w:tmpl w:val="0172C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F3F3A"/>
    <w:multiLevelType w:val="hybridMultilevel"/>
    <w:tmpl w:val="BC6C2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E2035"/>
    <w:multiLevelType w:val="hybridMultilevel"/>
    <w:tmpl w:val="FE6E8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71C11"/>
    <w:multiLevelType w:val="hybridMultilevel"/>
    <w:tmpl w:val="F148EB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67"/>
    <w:rsid w:val="0016242D"/>
    <w:rsid w:val="00237C75"/>
    <w:rsid w:val="002803D0"/>
    <w:rsid w:val="00295E67"/>
    <w:rsid w:val="003E54BA"/>
    <w:rsid w:val="00496C2A"/>
    <w:rsid w:val="004E1B13"/>
    <w:rsid w:val="00517079"/>
    <w:rsid w:val="005B2F2B"/>
    <w:rsid w:val="007D2674"/>
    <w:rsid w:val="007D5C07"/>
    <w:rsid w:val="00807D84"/>
    <w:rsid w:val="0083541B"/>
    <w:rsid w:val="008928BF"/>
    <w:rsid w:val="008E68E6"/>
    <w:rsid w:val="009E166D"/>
    <w:rsid w:val="00B162BB"/>
    <w:rsid w:val="00BF23DA"/>
    <w:rsid w:val="00D179FA"/>
    <w:rsid w:val="00EA4440"/>
    <w:rsid w:val="00F5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FBF48F-36C9-403A-8EDD-EF152D61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Campolmi, Matthew</dc:creator>
  <cp:keywords/>
  <dc:description/>
  <cp:lastModifiedBy>Campolmi, Matthew</cp:lastModifiedBy>
  <cp:revision>4</cp:revision>
  <dcterms:created xsi:type="dcterms:W3CDTF">2014-12-05T19:17:00Z</dcterms:created>
  <dcterms:modified xsi:type="dcterms:W3CDTF">2014-12-09T19:56:00Z</dcterms:modified>
</cp:coreProperties>
</file>